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224" w:rsidRDefault="00206224" w:rsidP="00206224">
      <w:pPr>
        <w:ind w:firstLine="851"/>
        <w:jc w:val="right"/>
        <w:rPr>
          <w:b/>
          <w:bCs/>
          <w:sz w:val="24"/>
          <w:szCs w:val="24"/>
        </w:rPr>
      </w:pPr>
    </w:p>
    <w:p w:rsidR="00057EE8" w:rsidRDefault="00057EE8" w:rsidP="00206224">
      <w:pPr>
        <w:ind w:firstLine="851"/>
        <w:jc w:val="right"/>
        <w:rPr>
          <w:b/>
          <w:bCs/>
          <w:sz w:val="24"/>
          <w:szCs w:val="24"/>
        </w:rPr>
      </w:pPr>
      <w:bookmarkStart w:id="0" w:name="_GoBack"/>
      <w:bookmarkEnd w:id="0"/>
    </w:p>
    <w:p w:rsidR="00206224" w:rsidRDefault="00206224" w:rsidP="00206224">
      <w:pPr>
        <w:ind w:firstLine="851"/>
        <w:jc w:val="center"/>
        <w:rPr>
          <w:b/>
          <w:sz w:val="24"/>
          <w:szCs w:val="24"/>
        </w:rPr>
      </w:pPr>
      <w:r w:rsidRPr="00A74360">
        <w:rPr>
          <w:b/>
          <w:sz w:val="24"/>
          <w:szCs w:val="24"/>
        </w:rPr>
        <w:t>«Акт приема-передачи Клиентской части Системы ДБО «Клиент-Банк»</w:t>
      </w:r>
    </w:p>
    <w:p w:rsidR="00206224" w:rsidRDefault="00206224" w:rsidP="0020622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74360">
        <w:rPr>
          <w:b/>
          <w:sz w:val="24"/>
          <w:szCs w:val="24"/>
        </w:rPr>
        <w:t xml:space="preserve"> дополнительному соглашению ДБО «Клиент-Банк» в ООО банк «Элита»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883"/>
        <w:gridCol w:w="454"/>
        <w:gridCol w:w="326"/>
        <w:gridCol w:w="450"/>
        <w:gridCol w:w="326"/>
        <w:gridCol w:w="1060"/>
        <w:gridCol w:w="436"/>
        <w:gridCol w:w="436"/>
        <w:gridCol w:w="371"/>
      </w:tblGrid>
      <w:tr w:rsidR="005235BD" w:rsidTr="00755520">
        <w:trPr>
          <w:jc w:val="center"/>
        </w:trPr>
        <w:tc>
          <w:tcPr>
            <w:tcW w:w="283" w:type="dxa"/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 w:rsidRPr="00A7436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" w:type="dxa"/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 w:rsidRPr="00A74360">
              <w:rPr>
                <w:b/>
                <w:sz w:val="24"/>
                <w:szCs w:val="24"/>
              </w:rPr>
              <w:t>от</w:t>
            </w:r>
          </w:p>
        </w:tc>
        <w:tc>
          <w:tcPr>
            <w:tcW w:w="326" w:type="dxa"/>
          </w:tcPr>
          <w:p w:rsidR="00DA383E" w:rsidRDefault="005235BD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" w:type="dxa"/>
          </w:tcPr>
          <w:p w:rsidR="00DA383E" w:rsidRDefault="005235BD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6" w:type="dxa"/>
          </w:tcPr>
          <w:p w:rsidR="00DA383E" w:rsidRDefault="005235BD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DA383E" w:rsidRDefault="00DA383E" w:rsidP="002062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" w:type="dxa"/>
          </w:tcPr>
          <w:p w:rsidR="00DA383E" w:rsidRDefault="005235BD" w:rsidP="0020622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206224" w:rsidRDefault="00206224" w:rsidP="00206224">
      <w:pPr>
        <w:ind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251F1" w:rsidRDefault="007251F1" w:rsidP="007251F1">
      <w:pPr>
        <w:tabs>
          <w:tab w:val="center" w:pos="4748"/>
          <w:tab w:val="right" w:pos="9497"/>
        </w:tabs>
        <w:ind w:righ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566"/>
        <w:gridCol w:w="3861"/>
        <w:gridCol w:w="283"/>
        <w:gridCol w:w="567"/>
        <w:gridCol w:w="284"/>
        <w:gridCol w:w="1417"/>
        <w:gridCol w:w="284"/>
        <w:gridCol w:w="425"/>
        <w:gridCol w:w="923"/>
      </w:tblGrid>
      <w:tr w:rsidR="007251F1" w:rsidRPr="007251F1" w:rsidTr="00DA383E">
        <w:trPr>
          <w:cantSplit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251F1">
              <w:rPr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251F1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251F1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251F1" w:rsidRPr="007251F1" w:rsidRDefault="007251F1" w:rsidP="007251F1">
            <w:pPr>
              <w:tabs>
                <w:tab w:val="left" w:pos="37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7251F1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</w:tcMar>
            <w:vAlign w:val="bottom"/>
          </w:tcPr>
          <w:p w:rsidR="007251F1" w:rsidRPr="007251F1" w:rsidRDefault="007251F1" w:rsidP="007251F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251F1" w:rsidRPr="007251F1" w:rsidRDefault="007251F1" w:rsidP="007251F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7251F1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5B6D35" w:rsidRDefault="007251F1" w:rsidP="007251F1">
      <w:pPr>
        <w:tabs>
          <w:tab w:val="center" w:pos="4748"/>
          <w:tab w:val="right" w:pos="9497"/>
        </w:tabs>
        <w:ind w:right="-142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06224">
        <w:rPr>
          <w:b/>
          <w:bCs/>
          <w:sz w:val="22"/>
          <w:szCs w:val="22"/>
        </w:rPr>
        <w:t xml:space="preserve"> </w:t>
      </w:r>
    </w:p>
    <w:p w:rsidR="00206224" w:rsidRDefault="00206224" w:rsidP="00206224">
      <w:pPr>
        <w:rPr>
          <w:bCs/>
          <w:sz w:val="22"/>
          <w:szCs w:val="22"/>
        </w:rPr>
      </w:pPr>
    </w:p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925"/>
        <w:gridCol w:w="426"/>
        <w:gridCol w:w="993"/>
        <w:gridCol w:w="4677"/>
        <w:gridCol w:w="1422"/>
        <w:gridCol w:w="284"/>
      </w:tblGrid>
      <w:tr w:rsidR="00EB7458" w:rsidTr="0024716A">
        <w:tc>
          <w:tcPr>
            <w:tcW w:w="9498" w:type="dxa"/>
            <w:gridSpan w:val="7"/>
          </w:tcPr>
          <w:p w:rsidR="00EB7458" w:rsidRDefault="00C3737D" w:rsidP="00C3737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B7458" w:rsidRPr="00AA0980">
              <w:rPr>
                <w:sz w:val="24"/>
                <w:szCs w:val="24"/>
              </w:rPr>
              <w:t xml:space="preserve">Общество с ограниченной ответственностью банк «Элита», именуемое в дальнейшем </w:t>
            </w:r>
          </w:p>
        </w:tc>
      </w:tr>
      <w:tr w:rsidR="00C3737D" w:rsidTr="0024716A">
        <w:tc>
          <w:tcPr>
            <w:tcW w:w="1696" w:type="dxa"/>
            <w:gridSpan w:val="2"/>
          </w:tcPr>
          <w:p w:rsidR="00C3737D" w:rsidRPr="00AA0980" w:rsidRDefault="00C3737D" w:rsidP="00C3737D">
            <w:pPr>
              <w:jc w:val="both"/>
              <w:rPr>
                <w:sz w:val="24"/>
                <w:szCs w:val="24"/>
              </w:rPr>
            </w:pPr>
            <w:r w:rsidRPr="00AA0980">
              <w:rPr>
                <w:sz w:val="24"/>
                <w:szCs w:val="24"/>
              </w:rPr>
              <w:t>«Банк»,</w:t>
            </w:r>
            <w:r w:rsidRPr="00AA0980">
              <w:rPr>
                <w:color w:val="000000"/>
                <w:sz w:val="24"/>
                <w:szCs w:val="24"/>
              </w:rPr>
              <w:t xml:space="preserve"> в лице</w:t>
            </w:r>
          </w:p>
        </w:tc>
        <w:tc>
          <w:tcPr>
            <w:tcW w:w="7518" w:type="dxa"/>
            <w:gridSpan w:val="4"/>
            <w:tcBorders>
              <w:bottom w:val="single" w:sz="4" w:space="0" w:color="auto"/>
            </w:tcBorders>
          </w:tcPr>
          <w:p w:rsidR="00C3737D" w:rsidRPr="00AA0980" w:rsidRDefault="00C3737D" w:rsidP="00C373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3737D" w:rsidRPr="00AA0980" w:rsidRDefault="00C3737D" w:rsidP="00C373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6470B" w:rsidTr="0024716A">
        <w:tc>
          <w:tcPr>
            <w:tcW w:w="3115" w:type="dxa"/>
            <w:gridSpan w:val="4"/>
          </w:tcPr>
          <w:p w:rsidR="0016470B" w:rsidRDefault="0016470B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83" w:type="dxa"/>
            <w:gridSpan w:val="3"/>
            <w:tcBorders>
              <w:bottom w:val="single" w:sz="4" w:space="0" w:color="auto"/>
            </w:tcBorders>
          </w:tcPr>
          <w:p w:rsidR="0016470B" w:rsidRDefault="0016470B" w:rsidP="00206224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A674DA" w:rsidTr="0024716A">
        <w:tc>
          <w:tcPr>
            <w:tcW w:w="2122" w:type="dxa"/>
            <w:gridSpan w:val="3"/>
          </w:tcPr>
          <w:p w:rsidR="00A674DA" w:rsidRDefault="00BB6D35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одной стороны</w:t>
            </w:r>
            <w:r>
              <w:rPr>
                <w:sz w:val="24"/>
                <w:szCs w:val="24"/>
              </w:rPr>
              <w:t>, и</w:t>
            </w:r>
          </w:p>
        </w:tc>
        <w:tc>
          <w:tcPr>
            <w:tcW w:w="7376" w:type="dxa"/>
            <w:gridSpan w:val="4"/>
            <w:tcBorders>
              <w:bottom w:val="single" w:sz="4" w:space="0" w:color="auto"/>
            </w:tcBorders>
          </w:tcPr>
          <w:p w:rsidR="00A674DA" w:rsidRDefault="00A674DA" w:rsidP="00206224">
            <w:pPr>
              <w:ind w:right="-142"/>
              <w:jc w:val="both"/>
              <w:rPr>
                <w:sz w:val="24"/>
                <w:szCs w:val="24"/>
              </w:rPr>
            </w:pPr>
          </w:p>
        </w:tc>
      </w:tr>
      <w:tr w:rsidR="00BB6D35" w:rsidTr="0024716A">
        <w:tc>
          <w:tcPr>
            <w:tcW w:w="9498" w:type="dxa"/>
            <w:gridSpan w:val="7"/>
          </w:tcPr>
          <w:p w:rsidR="00BB6D35" w:rsidRPr="005C5E83" w:rsidRDefault="00BB6D35" w:rsidP="00BB6D35">
            <w:pPr>
              <w:ind w:firstLine="720"/>
              <w:jc w:val="right"/>
              <w:outlineLvl w:val="0"/>
            </w:pPr>
            <w:r w:rsidRPr="005C5E83">
              <w:t xml:space="preserve">         </w:t>
            </w:r>
            <w:r w:rsidRPr="005C5E83">
              <w:rPr>
                <w:i/>
                <w:iCs/>
                <w:vertAlign w:val="superscript"/>
              </w:rPr>
              <w:t>(указывается организационно-правовая форма и наименование юридического лица/ Ф.И.О. индивидуального предпринимателя)</w:t>
            </w:r>
          </w:p>
        </w:tc>
      </w:tr>
      <w:tr w:rsidR="00035537" w:rsidTr="0024716A">
        <w:tc>
          <w:tcPr>
            <w:tcW w:w="771" w:type="dxa"/>
          </w:tcPr>
          <w:p w:rsidR="00035537" w:rsidRDefault="00035537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8443" w:type="dxa"/>
            <w:gridSpan w:val="5"/>
            <w:tcBorders>
              <w:bottom w:val="single" w:sz="4" w:space="0" w:color="auto"/>
            </w:tcBorders>
          </w:tcPr>
          <w:p w:rsidR="00035537" w:rsidRDefault="00035537" w:rsidP="00206224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035537" w:rsidRDefault="00035537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44DDF" w:rsidTr="0024716A">
        <w:tc>
          <w:tcPr>
            <w:tcW w:w="3115" w:type="dxa"/>
            <w:gridSpan w:val="4"/>
          </w:tcPr>
          <w:p w:rsidR="00044DDF" w:rsidRDefault="00044DDF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44DDF" w:rsidRDefault="00044DDF" w:rsidP="00206224">
            <w:pPr>
              <w:ind w:right="-142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044DDF" w:rsidRDefault="00044DDF" w:rsidP="00206224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именуемый</w:t>
            </w:r>
            <w:r w:rsidR="0098788E">
              <w:rPr>
                <w:sz w:val="24"/>
                <w:szCs w:val="24"/>
              </w:rPr>
              <w:t xml:space="preserve"> в</w:t>
            </w:r>
          </w:p>
        </w:tc>
      </w:tr>
      <w:tr w:rsidR="00F61938" w:rsidTr="0024716A">
        <w:tc>
          <w:tcPr>
            <w:tcW w:w="9498" w:type="dxa"/>
            <w:gridSpan w:val="7"/>
          </w:tcPr>
          <w:p w:rsidR="00F61938" w:rsidRDefault="00F61938" w:rsidP="00BC42B8">
            <w:pPr>
              <w:ind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дальнейшем «Клиент», с другой стороны, вм</w:t>
            </w:r>
            <w:r w:rsidR="00E025B0">
              <w:rPr>
                <w:sz w:val="24"/>
                <w:szCs w:val="24"/>
              </w:rPr>
              <w:t xml:space="preserve">есте «Стороны», а </w:t>
            </w:r>
            <w:r>
              <w:rPr>
                <w:sz w:val="24"/>
                <w:szCs w:val="24"/>
              </w:rPr>
              <w:t>индивидуально</w:t>
            </w:r>
            <w:r w:rsidR="00BC4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«Сторона»</w:t>
            </w:r>
            <w:r w:rsidR="00BC42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составили настоящий Акт о нижеследующем.</w:t>
            </w:r>
          </w:p>
        </w:tc>
      </w:tr>
    </w:tbl>
    <w:p w:rsidR="00B17D8D" w:rsidRDefault="00B17D8D" w:rsidP="00206224">
      <w:pPr>
        <w:ind w:right="-142" w:firstLine="708"/>
        <w:jc w:val="both"/>
        <w:rPr>
          <w:sz w:val="24"/>
          <w:szCs w:val="24"/>
        </w:rPr>
      </w:pPr>
    </w:p>
    <w:p w:rsidR="00206224" w:rsidRDefault="00206224" w:rsidP="00206224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Банк передал, а Клиент принял дистрибутивные копии программных средств Системы ДБО «Клиент-Банк» и СКЗИ в следующем составе:</w:t>
      </w:r>
    </w:p>
    <w:p w:rsidR="00206224" w:rsidRDefault="00206224" w:rsidP="00206224">
      <w:pPr>
        <w:numPr>
          <w:ilvl w:val="0"/>
          <w:numId w:val="3"/>
        </w:numPr>
        <w:tabs>
          <w:tab w:val="left" w:pos="54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Утилита </w:t>
      </w:r>
      <w:r w:rsidRPr="009147C9">
        <w:rPr>
          <w:sz w:val="24"/>
          <w:szCs w:val="24"/>
        </w:rPr>
        <w:t>Панель управления Рутокен</w:t>
      </w:r>
      <w:r>
        <w:rPr>
          <w:bCs/>
          <w:sz w:val="24"/>
          <w:szCs w:val="24"/>
        </w:rPr>
        <w:t xml:space="preserve"> для управления Носителем Ключевой Информации </w:t>
      </w:r>
      <w:r w:rsidRPr="009147C9">
        <w:rPr>
          <w:bCs/>
          <w:sz w:val="24"/>
          <w:szCs w:val="24"/>
        </w:rPr>
        <w:t>Рутокен ЭЦП 2.0</w:t>
      </w:r>
      <w:r>
        <w:rPr>
          <w:bCs/>
          <w:sz w:val="24"/>
          <w:szCs w:val="24"/>
        </w:rPr>
        <w:t xml:space="preserve"> (в электронном виде);</w:t>
      </w:r>
    </w:p>
    <w:p w:rsidR="00206224" w:rsidRDefault="00206224" w:rsidP="00206224">
      <w:pPr>
        <w:numPr>
          <w:ilvl w:val="0"/>
          <w:numId w:val="4"/>
        </w:numPr>
        <w:tabs>
          <w:tab w:val="left" w:pos="540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Анкеты, Заявления, Акты, Памятки, Требования, Правила для работы по Соглашению;</w:t>
      </w:r>
    </w:p>
    <w:p w:rsidR="00206224" w:rsidRDefault="00206224" w:rsidP="00206224">
      <w:pPr>
        <w:numPr>
          <w:ilvl w:val="0"/>
          <w:numId w:val="1"/>
        </w:numPr>
        <w:tabs>
          <w:tab w:val="left" w:pos="540"/>
          <w:tab w:val="left" w:pos="993"/>
        </w:tabs>
        <w:ind w:firstLine="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Запечатанный конверт с паролем для входа в систему.</w:t>
      </w:r>
    </w:p>
    <w:p w:rsidR="00206224" w:rsidRDefault="00206224" w:rsidP="00206224">
      <w:pPr>
        <w:numPr>
          <w:ilvl w:val="0"/>
          <w:numId w:val="1"/>
        </w:numPr>
        <w:tabs>
          <w:tab w:val="clear" w:pos="644"/>
          <w:tab w:val="left" w:pos="993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СКЗИ </w:t>
      </w:r>
      <w:r w:rsidRPr="009147C9">
        <w:rPr>
          <w:bCs/>
          <w:sz w:val="24"/>
          <w:szCs w:val="24"/>
        </w:rPr>
        <w:t>Рутокен ЭЦП 2.0</w:t>
      </w:r>
      <w:r>
        <w:rPr>
          <w:bCs/>
          <w:sz w:val="24"/>
          <w:szCs w:val="24"/>
        </w:rPr>
        <w:t xml:space="preserve"> в количестве _______________ штук.</w:t>
      </w:r>
    </w:p>
    <w:p w:rsidR="00206224" w:rsidRPr="009147C9" w:rsidRDefault="00206224" w:rsidP="00206224">
      <w:pPr>
        <w:tabs>
          <w:tab w:val="left" w:pos="680"/>
        </w:tabs>
        <w:jc w:val="both"/>
        <w:rPr>
          <w:bCs/>
          <w:sz w:val="24"/>
          <w:szCs w:val="24"/>
        </w:rPr>
      </w:pPr>
    </w:p>
    <w:p w:rsidR="00206224" w:rsidRPr="00C342E5" w:rsidRDefault="00206224" w:rsidP="00206224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bCs/>
          <w:sz w:val="22"/>
          <w:szCs w:val="22"/>
        </w:rPr>
      </w:pPr>
      <w:r>
        <w:rPr>
          <w:bCs/>
        </w:rPr>
        <w:t xml:space="preserve">Настоящий Акт составлен в 2-х экземплярах, имеющих равную юридическую силу, по одному для каждой из Сторон и является неотъемлемой частью Дополнительного соглашения </w:t>
      </w:r>
      <w:r>
        <w:t>дистанционного банковского обслуживания «Клиент-Банк».</w:t>
      </w:r>
    </w:p>
    <w:p w:rsidR="00206224" w:rsidRDefault="00206224" w:rsidP="00206224">
      <w:pPr>
        <w:shd w:val="clear" w:color="auto" w:fill="FFFFFF"/>
        <w:ind w:left="457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B006D8" w:rsidRDefault="00B006D8" w:rsidP="00B006D8">
      <w:pPr>
        <w:shd w:val="clear" w:color="auto" w:fill="FFFFFF"/>
        <w:ind w:left="457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206224" w:rsidRDefault="00206224" w:rsidP="00206224">
      <w:pPr>
        <w:shd w:val="clear" w:color="auto" w:fill="FFFFFF"/>
        <w:ind w:left="457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206224" w:rsidRDefault="00206224" w:rsidP="00206224">
      <w:pPr>
        <w:shd w:val="clear" w:color="auto" w:fill="FFFFFF"/>
        <w:ind w:left="4570"/>
        <w:jc w:val="right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9986" w:type="dxa"/>
        <w:tblLayout w:type="fixed"/>
        <w:tblLook w:val="04A0" w:firstRow="1" w:lastRow="0" w:firstColumn="1" w:lastColumn="0" w:noHBand="0" w:noVBand="1"/>
      </w:tblPr>
      <w:tblGrid>
        <w:gridCol w:w="1701"/>
        <w:gridCol w:w="277"/>
        <w:gridCol w:w="1579"/>
        <w:gridCol w:w="412"/>
        <w:gridCol w:w="1701"/>
        <w:gridCol w:w="1701"/>
        <w:gridCol w:w="236"/>
        <w:gridCol w:w="1607"/>
        <w:gridCol w:w="772"/>
      </w:tblGrid>
      <w:tr w:rsidR="00206224" w:rsidTr="003C655B"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Банк: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Клиент: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224" w:rsidTr="003C655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79" w:type="dxa"/>
            <w:tcBorders>
              <w:top w:val="nil"/>
              <w:left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06224" w:rsidTr="003C655B"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/</w:t>
            </w:r>
            <w:r w:rsidRPr="00CE3C4A">
              <w:rPr>
                <w:vertAlign w:val="superscript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 w:rsidRPr="00A839B6">
              <w:rPr>
                <w:vertAlign w:val="superscript"/>
              </w:rPr>
              <w:t>(</w:t>
            </w:r>
            <w:r w:rsidRPr="00CE3C4A">
              <w:rPr>
                <w:vertAlign w:val="superscript"/>
              </w:rPr>
              <w:t>Фамилия И.О.)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CE3C4A" w:rsidRDefault="00206224" w:rsidP="002172EE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CE3C4A" w:rsidRDefault="00206224" w:rsidP="002172EE">
            <w:pPr>
              <w:jc w:val="center"/>
              <w:rPr>
                <w:vertAlign w:val="superscript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 w:rsidRPr="00CE3C4A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sz w:val="24"/>
                <w:szCs w:val="24"/>
              </w:rPr>
            </w:pPr>
            <w:r>
              <w:rPr>
                <w:vertAlign w:val="superscript"/>
              </w:rPr>
              <w:t>(</w:t>
            </w:r>
            <w:r w:rsidRPr="00CE3C4A">
              <w:rPr>
                <w:vertAlign w:val="superscript"/>
              </w:rPr>
              <w:t>Фамилия И.О.)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jc w:val="center"/>
              <w:rPr>
                <w:vertAlign w:val="superscript"/>
              </w:rPr>
            </w:pPr>
          </w:p>
        </w:tc>
      </w:tr>
      <w:tr w:rsidR="00206224" w:rsidTr="003C655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sz w:val="18"/>
                <w:szCs w:val="18"/>
              </w:rPr>
            </w:pPr>
            <w:r w:rsidRPr="00961D0E">
              <w:rPr>
                <w:color w:val="000000"/>
                <w:sz w:val="18"/>
                <w:szCs w:val="18"/>
              </w:rPr>
              <w:t>М.П.</w:t>
            </w:r>
            <w:r w:rsidRPr="00961D0E">
              <w:rPr>
                <w:sz w:val="18"/>
                <w:szCs w:val="18"/>
                <w:vertAlign w:val="superscript"/>
              </w:rPr>
              <w:t xml:space="preserve">                          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6224" w:rsidRPr="00961D0E" w:rsidRDefault="00206224" w:rsidP="002172EE">
            <w:pPr>
              <w:rPr>
                <w:sz w:val="18"/>
                <w:szCs w:val="18"/>
              </w:rPr>
            </w:pPr>
            <w:r w:rsidRPr="00961D0E">
              <w:rPr>
                <w:color w:val="000000"/>
                <w:sz w:val="18"/>
                <w:szCs w:val="18"/>
              </w:rPr>
              <w:t>М.П.</w:t>
            </w:r>
            <w:r w:rsidRPr="00961D0E">
              <w:rPr>
                <w:sz w:val="18"/>
                <w:szCs w:val="18"/>
                <w:vertAlign w:val="superscript"/>
              </w:rPr>
              <w:t xml:space="preserve">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206224" w:rsidRDefault="00206224" w:rsidP="002172EE">
            <w:pPr>
              <w:rPr>
                <w:sz w:val="24"/>
                <w:szCs w:val="24"/>
              </w:rPr>
            </w:pPr>
          </w:p>
        </w:tc>
      </w:tr>
    </w:tbl>
    <w:p w:rsidR="00206224" w:rsidRPr="00F70E7E" w:rsidRDefault="00206224" w:rsidP="00206224">
      <w:pPr>
        <w:rPr>
          <w:sz w:val="24"/>
          <w:szCs w:val="24"/>
        </w:rPr>
      </w:pPr>
    </w:p>
    <w:p w:rsidR="00206224" w:rsidRPr="00F70E7E" w:rsidRDefault="00206224" w:rsidP="00206224">
      <w:pPr>
        <w:rPr>
          <w:sz w:val="24"/>
          <w:szCs w:val="24"/>
        </w:rPr>
      </w:pPr>
    </w:p>
    <w:p w:rsidR="00206224" w:rsidRDefault="00206224" w:rsidP="00206224">
      <w:pPr>
        <w:rPr>
          <w:sz w:val="24"/>
          <w:szCs w:val="24"/>
        </w:rPr>
      </w:pPr>
    </w:p>
    <w:p w:rsidR="00206224" w:rsidRDefault="00206224" w:rsidP="00206224">
      <w:pPr>
        <w:rPr>
          <w:sz w:val="24"/>
          <w:szCs w:val="24"/>
        </w:rPr>
      </w:pPr>
    </w:p>
    <w:p w:rsidR="00206224" w:rsidRDefault="00206224" w:rsidP="00206224">
      <w:pPr>
        <w:rPr>
          <w:sz w:val="24"/>
          <w:szCs w:val="24"/>
        </w:rPr>
      </w:pPr>
    </w:p>
    <w:p w:rsidR="00206224" w:rsidRDefault="00206224" w:rsidP="00206224">
      <w:pPr>
        <w:rPr>
          <w:sz w:val="24"/>
          <w:szCs w:val="24"/>
        </w:rPr>
      </w:pPr>
    </w:p>
    <w:p w:rsidR="00206224" w:rsidRDefault="00206224" w:rsidP="00206224">
      <w:pPr>
        <w:rPr>
          <w:sz w:val="24"/>
          <w:szCs w:val="24"/>
        </w:rPr>
      </w:pPr>
    </w:p>
    <w:p w:rsidR="005D47DD" w:rsidRDefault="005D47DD"/>
    <w:sectPr w:rsidR="005D47D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DD" w:rsidRDefault="00F829DD" w:rsidP="00B006D8">
      <w:r>
        <w:separator/>
      </w:r>
    </w:p>
  </w:endnote>
  <w:endnote w:type="continuationSeparator" w:id="0">
    <w:p w:rsidR="00F829DD" w:rsidRDefault="00F829DD" w:rsidP="00B0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DD" w:rsidRDefault="00F829DD" w:rsidP="00B006D8">
      <w:r>
        <w:separator/>
      </w:r>
    </w:p>
  </w:footnote>
  <w:footnote w:type="continuationSeparator" w:id="0">
    <w:p w:rsidR="00F829DD" w:rsidRDefault="00F829DD" w:rsidP="00B00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D8" w:rsidRPr="00B006D8" w:rsidRDefault="00B006D8" w:rsidP="00B006D8">
    <w:pPr>
      <w:shd w:val="clear" w:color="auto" w:fill="FFFFFF"/>
      <w:ind w:left="4570"/>
      <w:jc w:val="right"/>
      <w:rPr>
        <w:color w:val="000000"/>
        <w:spacing w:val="1"/>
      </w:rPr>
    </w:pPr>
    <w:r w:rsidRPr="00B006D8">
      <w:rPr>
        <w:bCs/>
        <w:color w:val="000000"/>
        <w:spacing w:val="-1"/>
      </w:rPr>
      <w:t>Приложение 1</w:t>
    </w:r>
  </w:p>
  <w:p w:rsidR="00B006D8" w:rsidRPr="00B006D8" w:rsidRDefault="00B006D8" w:rsidP="00B006D8">
    <w:pPr>
      <w:ind w:firstLine="851"/>
      <w:jc w:val="right"/>
      <w:rPr>
        <w:color w:val="000000"/>
        <w:spacing w:val="1"/>
      </w:rPr>
    </w:pPr>
    <w:r w:rsidRPr="00B006D8">
      <w:rPr>
        <w:color w:val="000000"/>
        <w:spacing w:val="1"/>
      </w:rPr>
      <w:t xml:space="preserve">к Дополнительному соглашению </w:t>
    </w:r>
  </w:p>
  <w:p w:rsidR="00E727E4" w:rsidRDefault="00E727E4" w:rsidP="00B006D8">
    <w:pPr>
      <w:ind w:firstLine="851"/>
      <w:jc w:val="right"/>
      <w:rPr>
        <w:color w:val="000000"/>
        <w:spacing w:val="1"/>
      </w:rPr>
    </w:pPr>
    <w:r>
      <w:rPr>
        <w:color w:val="000000"/>
        <w:spacing w:val="1"/>
      </w:rPr>
      <w:t>д</w:t>
    </w:r>
    <w:r w:rsidR="00B006D8" w:rsidRPr="00B006D8">
      <w:rPr>
        <w:color w:val="000000"/>
        <w:spacing w:val="1"/>
      </w:rPr>
      <w:t xml:space="preserve">истанционного </w:t>
    </w:r>
    <w:r>
      <w:rPr>
        <w:color w:val="000000"/>
        <w:spacing w:val="1"/>
      </w:rPr>
      <w:t>б</w:t>
    </w:r>
    <w:r w:rsidR="00B006D8" w:rsidRPr="00B006D8">
      <w:rPr>
        <w:color w:val="000000"/>
        <w:spacing w:val="1"/>
      </w:rPr>
      <w:t>анковского</w:t>
    </w:r>
  </w:p>
  <w:p w:rsidR="00B006D8" w:rsidRPr="00E727E4" w:rsidRDefault="00B006D8" w:rsidP="00E727E4">
    <w:pPr>
      <w:ind w:firstLine="851"/>
      <w:jc w:val="right"/>
      <w:rPr>
        <w:color w:val="000000"/>
        <w:spacing w:val="1"/>
      </w:rPr>
    </w:pPr>
    <w:r w:rsidRPr="00B006D8">
      <w:rPr>
        <w:color w:val="000000"/>
        <w:spacing w:val="1"/>
      </w:rPr>
      <w:t xml:space="preserve"> </w:t>
    </w:r>
    <w:r w:rsidR="00E727E4">
      <w:rPr>
        <w:color w:val="000000"/>
        <w:spacing w:val="1"/>
      </w:rPr>
      <w:t>о</w:t>
    </w:r>
    <w:r w:rsidRPr="00B006D8">
      <w:rPr>
        <w:color w:val="000000"/>
        <w:spacing w:val="1"/>
      </w:rPr>
      <w:t>бслуживания</w:t>
    </w:r>
    <w:r w:rsidR="00E727E4">
      <w:rPr>
        <w:color w:val="000000"/>
        <w:spacing w:val="1"/>
      </w:rPr>
      <w:t xml:space="preserve"> </w:t>
    </w:r>
    <w:r w:rsidRPr="00B006D8">
      <w:rPr>
        <w:color w:val="000000"/>
        <w:spacing w:val="1"/>
      </w:rPr>
      <w:t>«Клиент-Банк»</w:t>
    </w:r>
    <w:r w:rsidRPr="00B006D8">
      <w:rPr>
        <w:color w:val="000000"/>
        <w:spacing w:val="-3"/>
      </w:rPr>
      <w:t xml:space="preserve"> </w:t>
    </w:r>
  </w:p>
  <w:p w:rsidR="00B006D8" w:rsidRDefault="00B006D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492A0F0E"/>
    <w:multiLevelType w:val="hybridMultilevel"/>
    <w:tmpl w:val="5DA613DE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67766"/>
    <w:multiLevelType w:val="hybridMultilevel"/>
    <w:tmpl w:val="C80AB54A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B9"/>
    <w:rsid w:val="00035537"/>
    <w:rsid w:val="00044DDF"/>
    <w:rsid w:val="00057EE8"/>
    <w:rsid w:val="00121927"/>
    <w:rsid w:val="0016470B"/>
    <w:rsid w:val="00191146"/>
    <w:rsid w:val="00206224"/>
    <w:rsid w:val="0024716A"/>
    <w:rsid w:val="003379C9"/>
    <w:rsid w:val="003C655B"/>
    <w:rsid w:val="00466C6C"/>
    <w:rsid w:val="004F2F47"/>
    <w:rsid w:val="005235BD"/>
    <w:rsid w:val="005B6D35"/>
    <w:rsid w:val="005D47DD"/>
    <w:rsid w:val="006928BB"/>
    <w:rsid w:val="006A7DB9"/>
    <w:rsid w:val="007251F1"/>
    <w:rsid w:val="00755520"/>
    <w:rsid w:val="00861749"/>
    <w:rsid w:val="008B3AA5"/>
    <w:rsid w:val="0098788E"/>
    <w:rsid w:val="009E1A26"/>
    <w:rsid w:val="00A674DA"/>
    <w:rsid w:val="00A8608F"/>
    <w:rsid w:val="00B006D8"/>
    <w:rsid w:val="00B17D8D"/>
    <w:rsid w:val="00BB6D35"/>
    <w:rsid w:val="00BB79BD"/>
    <w:rsid w:val="00BC42B8"/>
    <w:rsid w:val="00C14496"/>
    <w:rsid w:val="00C3737D"/>
    <w:rsid w:val="00DA383E"/>
    <w:rsid w:val="00E025B0"/>
    <w:rsid w:val="00E704F5"/>
    <w:rsid w:val="00E727E4"/>
    <w:rsid w:val="00E822AC"/>
    <w:rsid w:val="00EB7458"/>
    <w:rsid w:val="00F61938"/>
    <w:rsid w:val="00F829DD"/>
    <w:rsid w:val="00FB28F7"/>
    <w:rsid w:val="00F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CEBF"/>
  <w15:chartTrackingRefBased/>
  <w15:docId w15:val="{36B7CB20-1453-4594-A9ED-6ED20C4F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224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rsid w:val="0020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224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224"/>
    <w:rPr>
      <w:rFonts w:ascii="Segoe UI" w:eastAsia="Times New Roman" w:hAnsi="Segoe UI" w:cs="Times New Roman"/>
      <w:sz w:val="18"/>
      <w:szCs w:val="18"/>
      <w:lang w:eastAsia="zh-CN"/>
    </w:rPr>
  </w:style>
  <w:style w:type="paragraph" w:styleId="a7">
    <w:name w:val="header"/>
    <w:basedOn w:val="a"/>
    <w:link w:val="a8"/>
    <w:uiPriority w:val="99"/>
    <w:unhideWhenUsed/>
    <w:rsid w:val="00B006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6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B006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06D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Садковкина Т.С.</dc:creator>
  <cp:keywords/>
  <dc:description/>
  <cp:lastModifiedBy>Садковкина Т.С.</cp:lastModifiedBy>
  <cp:revision>4</cp:revision>
  <cp:lastPrinted>2019-11-25T14:05:00Z</cp:lastPrinted>
  <dcterms:created xsi:type="dcterms:W3CDTF">2019-11-05T12:30:00Z</dcterms:created>
  <dcterms:modified xsi:type="dcterms:W3CDTF">2019-11-25T14:05:00Z</dcterms:modified>
</cp:coreProperties>
</file>